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46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805" w:left="5061" w:right="131"/>
        <w:jc w:val="left"/>
        <w:rPr>
          <w:rFonts w:ascii="Cambria" w:hAnsi="Cambria"/>
          <w:b/>
          <w:i/>
          <w:i/>
          <w:sz w:val="24"/>
        </w:rPr>
      </w:pPr>
      <w:r>
        <w:rPr>
          <w:rFonts w:ascii="Cambria" w:hAnsi="Cambria"/>
          <w:b/>
          <w:i/>
          <w:sz w:val="24"/>
        </w:rPr>
        <w:t>Allegato</w:t>
      </w:r>
      <w:r>
        <w:rPr>
          <w:rFonts w:ascii="Cambria" w:hAnsi="Cambria"/>
          <w:b/>
          <w:i/>
          <w:spacing w:val="-6"/>
          <w:sz w:val="24"/>
        </w:rPr>
        <w:t xml:space="preserve"> b) </w:t>
      </w:r>
      <w:r>
        <w:rPr>
          <w:rFonts w:ascii="Cambria" w:hAnsi="Cambria"/>
          <w:b/>
          <w:i/>
          <w:sz w:val="24"/>
        </w:rPr>
        <w:t>all’Avviso</w:t>
      </w:r>
      <w:r>
        <w:rPr>
          <w:rFonts w:ascii="Cambria" w:hAnsi="Cambria"/>
          <w:b/>
          <w:i/>
          <w:spacing w:val="-7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per</w:t>
      </w:r>
      <w:r>
        <w:rPr>
          <w:rFonts w:ascii="Cambria" w:hAnsi="Cambria"/>
          <w:b/>
          <w:i/>
          <w:spacing w:val="-8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l’accesso</w:t>
      </w:r>
      <w:r>
        <w:rPr>
          <w:rFonts w:ascii="Cambria" w:hAnsi="Cambria"/>
          <w:b/>
          <w:i/>
          <w:spacing w:val="-6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a</w:t>
      </w:r>
      <w:r>
        <w:rPr>
          <w:rFonts w:ascii="Cambria" w:hAnsi="Cambria"/>
          <w:b/>
          <w:i/>
          <w:spacing w:val="-6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contributi</w:t>
      </w:r>
      <w:r>
        <w:rPr>
          <w:rFonts w:ascii="Cambria" w:hAnsi="Cambria"/>
          <w:b/>
          <w:i/>
          <w:spacing w:val="-7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concessi a</w:t>
      </w:r>
      <w:r>
        <w:rPr>
          <w:rFonts w:ascii="Cambria" w:hAnsi="Cambria"/>
          <w:b/>
          <w:i/>
          <w:spacing w:val="-9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famiglie</w:t>
      </w:r>
      <w:r>
        <w:rPr>
          <w:rFonts w:ascii="Cambria" w:hAnsi="Cambria"/>
          <w:b/>
          <w:i/>
          <w:spacing w:val="-8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numerose</w:t>
      </w:r>
      <w:r>
        <w:rPr>
          <w:rFonts w:ascii="Cambria" w:hAnsi="Cambria"/>
          <w:b/>
          <w:i/>
          <w:spacing w:val="-8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con</w:t>
      </w:r>
      <w:r>
        <w:rPr>
          <w:rFonts w:ascii="Cambria" w:hAnsi="Cambria"/>
          <w:b/>
          <w:i/>
          <w:spacing w:val="-7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almeno</w:t>
      </w:r>
      <w:r>
        <w:rPr>
          <w:rFonts w:ascii="Cambria" w:hAnsi="Cambria"/>
          <w:b/>
          <w:i/>
          <w:spacing w:val="-8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quattro</w:t>
      </w:r>
      <w:r>
        <w:rPr>
          <w:rFonts w:ascii="Cambria" w:hAnsi="Cambria"/>
          <w:b/>
          <w:i/>
          <w:spacing w:val="-9"/>
          <w:sz w:val="24"/>
        </w:rPr>
        <w:t xml:space="preserve"> </w:t>
      </w:r>
      <w:r>
        <w:rPr>
          <w:rFonts w:ascii="Cambria" w:hAnsi="Cambria"/>
          <w:b/>
          <w:i/>
          <w:spacing w:val="-2"/>
          <w:sz w:val="24"/>
        </w:rPr>
        <w:t>figli</w:t>
      </w:r>
    </w:p>
    <w:p>
      <w:pPr>
        <w:pStyle w:val="Normal"/>
        <w:spacing w:lineRule="exact" w:line="280" w:before="0" w:after="0"/>
        <w:ind w:hanging="0" w:left="0" w:right="135"/>
        <w:jc w:val="right"/>
        <w:rPr>
          <w:rFonts w:ascii="Cambria" w:hAnsi="Cambria"/>
          <w:b/>
          <w:i/>
          <w:i/>
          <w:sz w:val="24"/>
        </w:rPr>
      </w:pPr>
      <w:r>
        <w:rPr>
          <w:rFonts w:ascii="Cambria" w:hAnsi="Cambria"/>
          <w:b/>
          <w:i/>
          <w:sz w:val="24"/>
        </w:rPr>
        <w:t>“</w:t>
      </w:r>
      <w:r>
        <w:rPr>
          <w:rFonts w:ascii="Cambria" w:hAnsi="Cambria"/>
          <w:b/>
          <w:i/>
          <w:sz w:val="24"/>
        </w:rPr>
        <w:t>DOMANDA</w:t>
      </w:r>
      <w:r>
        <w:rPr>
          <w:rFonts w:ascii="Cambria" w:hAnsi="Cambria"/>
          <w:b/>
          <w:i/>
          <w:spacing w:val="-9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DI</w:t>
      </w:r>
      <w:r>
        <w:rPr>
          <w:rFonts w:ascii="Cambria" w:hAnsi="Cambria"/>
          <w:b/>
          <w:i/>
          <w:spacing w:val="-9"/>
          <w:sz w:val="24"/>
        </w:rPr>
        <w:t xml:space="preserve"> </w:t>
      </w:r>
      <w:r>
        <w:rPr>
          <w:rFonts w:ascii="Cambria" w:hAnsi="Cambria"/>
          <w:b/>
          <w:i/>
          <w:spacing w:val="-2"/>
          <w:sz w:val="24"/>
        </w:rPr>
        <w:t>AMMISSIONE”</w:t>
      </w:r>
    </w:p>
    <w:p>
      <w:pPr>
        <w:pStyle w:val="Heading1"/>
        <w:spacing w:before="203" w:after="0"/>
        <w:ind w:left="282" w:right="0"/>
        <w:jc w:val="left"/>
        <w:rPr/>
      </w:pPr>
      <w:r>
        <w:rPr/>
        <w:t>QUADRO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DATI</w:t>
      </w:r>
      <w:r>
        <w:rPr>
          <w:spacing w:val="-7"/>
        </w:rPr>
        <w:t xml:space="preserve"> </w:t>
      </w:r>
      <w:r>
        <w:rPr/>
        <w:t>ANAGRAFICI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>
      <w:pPr>
        <w:pStyle w:val="BodyText"/>
        <w:tabs>
          <w:tab w:val="clear" w:pos="720"/>
          <w:tab w:val="left" w:pos="2625" w:leader="none"/>
          <w:tab w:val="left" w:pos="4465" w:leader="none"/>
          <w:tab w:val="left" w:pos="6325" w:leader="none"/>
          <w:tab w:val="left" w:pos="6915" w:leader="none"/>
          <w:tab w:val="left" w:pos="7185" w:leader="none"/>
          <w:tab w:val="left" w:pos="8754" w:leader="none"/>
          <w:tab w:val="left" w:pos="9865" w:leader="none"/>
          <w:tab w:val="left" w:pos="9949" w:leader="none"/>
        </w:tabs>
        <w:spacing w:lineRule="auto" w:line="408" w:before="204" w:after="0"/>
        <w:ind w:left="141" w:right="106"/>
        <w:rPr/>
      </w:pPr>
      <w:r>
        <w:rPr/>
        <w:t xml:space="preserve">Il/la sottoscritto/a cognome 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nome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nato/a il </w:t>
      </w:r>
      <w:r>
        <w:rPr>
          <w:rFonts w:ascii="Times New Roman" w:hAnsi="Times New Roman"/>
          <w:u w:val="single"/>
        </w:rPr>
        <w:tab/>
      </w:r>
      <w:r>
        <w:rPr/>
        <w:t xml:space="preserve">a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ab/>
      </w:r>
      <w:r>
        <w:rPr/>
        <w:t xml:space="preserve">Prov.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residente in </w:t>
      </w:r>
      <w:r>
        <w:rPr>
          <w:rFonts w:ascii="Times New Roman" w:hAnsi="Times New Roman"/>
          <w:u w:val="single"/>
        </w:rPr>
        <w:tab/>
        <w:tab/>
      </w:r>
      <w:r>
        <w:rPr/>
        <w:t>Comune afferente la Zona Sociale n.</w:t>
      </w:r>
      <w:r>
        <w:rPr>
          <w:rFonts w:ascii="Times New Roman" w:hAnsi="Times New Roman"/>
          <w:u w:val="single"/>
        </w:rPr>
        <w:tab/>
      </w:r>
      <w:r>
        <w:rPr/>
        <w:t>Via / P.zza</w:t>
      </w:r>
    </w:p>
    <w:p>
      <w:pPr>
        <w:pStyle w:val="BodyText"/>
        <w:tabs>
          <w:tab w:val="clear" w:pos="720"/>
          <w:tab w:val="left" w:pos="3064" w:leader="none"/>
          <w:tab w:val="left" w:pos="4160" w:leader="none"/>
          <w:tab w:val="left" w:pos="5681" w:leader="none"/>
        </w:tabs>
        <w:spacing w:lineRule="exact" w:line="289"/>
        <w:ind w:left="141" w:righ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 xml:space="preserve">n.°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CAP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1542" w:leader="none"/>
          <w:tab w:val="left" w:pos="4120" w:leader="none"/>
          <w:tab w:val="left" w:pos="5012" w:leader="none"/>
          <w:tab w:val="left" w:pos="6957" w:leader="none"/>
          <w:tab w:val="left" w:pos="9925" w:leader="none"/>
        </w:tabs>
        <w:spacing w:lineRule="auto" w:line="408" w:before="204" w:after="0"/>
        <w:ind w:left="141" w:right="130"/>
        <w:jc w:val="both"/>
        <w:rPr>
          <w:rFonts w:ascii="Times New Roman" w:hAnsi="Times New Roman"/>
        </w:rPr>
      </w:pPr>
      <w:r>
        <w:rPr/>
        <w:t xml:space="preserve">domiciliato presso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CAP</w:t>
      </w:r>
      <w:r>
        <w:rPr>
          <w:rFonts w:ascii="Times New Roman" w:hAnsi="Times New Roman"/>
          <w:u w:val="single"/>
        </w:rPr>
        <w:tab/>
      </w:r>
      <w:r>
        <w:rPr/>
        <w:t xml:space="preserve">tel.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cell.</w:t>
      </w:r>
      <w:r>
        <w:rPr>
          <w:rFonts w:ascii="Times New Roman" w:hAnsi="Times New Roman"/>
          <w:u w:val="single"/>
        </w:rPr>
        <w:tab/>
        <w:tab/>
      </w:r>
      <w:r>
        <w:rPr/>
        <w:t>Codice 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Indirizzo email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lineRule="exact" w:line="289"/>
        <w:ind w:left="141" w:right="0"/>
        <w:rPr/>
      </w:pPr>
      <w:r>
        <w:rPr>
          <w:spacing w:val="-2"/>
        </w:rPr>
        <w:t>Cittadinanza</w:t>
      </w:r>
      <w:r>
        <w:rPr>
          <w:spacing w:val="8"/>
        </w:rPr>
        <w:t xml:space="preserve"> </w:t>
      </w:r>
      <w:r>
        <w:rPr>
          <w:spacing w:val="-10"/>
        </w:rPr>
        <w:t>:</w:t>
      </w:r>
    </w:p>
    <w:p>
      <w:pPr>
        <w:pStyle w:val="BodyText"/>
        <w:spacing w:lineRule="auto" w:line="408" w:before="204" w:after="0"/>
        <w:ind w:firstLine="11" w:left="990" w:right="6889"/>
        <w:rPr/>
      </w:pPr>
      <w:r>
        <w:rPr/>
        <w:t>cittadino italiano; cittadino</w:t>
      </w:r>
      <w:r>
        <w:rPr>
          <w:spacing w:val="-14"/>
        </w:rPr>
        <w:t xml:space="preserve"> </w:t>
      </w:r>
      <w:r>
        <w:rPr/>
        <w:t>comunitario;</w:t>
      </w:r>
    </w:p>
    <w:p>
      <w:pPr>
        <w:pStyle w:val="BodyText"/>
        <w:tabs>
          <w:tab w:val="clear" w:pos="720"/>
          <w:tab w:val="left" w:pos="4427" w:leader="none"/>
          <w:tab w:val="left" w:pos="7499" w:leader="none"/>
          <w:tab w:val="left" w:pos="8511" w:leader="none"/>
          <w:tab w:val="left" w:pos="9975" w:leader="none"/>
        </w:tabs>
        <w:spacing w:lineRule="auto" w:line="276"/>
        <w:ind w:hanging="13" w:left="1002" w:right="80"/>
        <w:jc w:val="both"/>
        <w:rPr/>
      </w:pPr>
      <w:r>
        <w:rPr/>
        <w:t>cittadino extracomunitario, in possesso di</w:t>
      </w:r>
      <w:r>
        <w:rPr>
          <w:spacing w:val="40"/>
        </w:rPr>
        <w:t xml:space="preserve"> </w:t>
      </w:r>
      <w:r>
        <w:rPr/>
        <w:t>titolo di soggiorno regolare n.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rilasciato</w:t>
      </w:r>
      <w:r>
        <w:rPr>
          <w:spacing w:val="40"/>
        </w:rPr>
        <w:t xml:space="preserve"> </w:t>
      </w:r>
      <w:r>
        <w:rPr/>
        <w:t>da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spacing w:val="40"/>
        </w:rPr>
        <w:t xml:space="preserve"> </w:t>
      </w:r>
      <w:r>
        <w:rPr/>
        <w:t>scadenza</w:t>
      </w:r>
      <w:r>
        <w:rPr>
          <w:spacing w:val="40"/>
        </w:rPr>
        <w:t xml:space="preserve"> </w:t>
      </w:r>
      <w:r>
        <w:rPr/>
        <w:t>il</w:t>
      </w:r>
      <w:r>
        <w:rPr>
          <w:spacing w:val="79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o in caso di rinnovo con ricevuta di presentazione in data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>
      <w:pPr>
        <w:pStyle w:val="BodyText"/>
        <w:rPr/>
      </w:pPr>
      <w:r>
        <w:rPr/>
      </w:r>
    </w:p>
    <w:p>
      <w:pPr>
        <w:pStyle w:val="BodyText"/>
        <w:spacing w:before="68" w:after="0"/>
        <w:rPr/>
      </w:pPr>
      <w:r>
        <w:rPr/>
      </w:r>
    </w:p>
    <w:p>
      <w:pPr>
        <w:pStyle w:val="Heading1"/>
        <w:ind w:left="862" w:right="859"/>
        <w:rPr/>
      </w:pPr>
      <w:r>
        <w:rPr>
          <w:spacing w:val="-2"/>
        </w:rPr>
        <w:t>DICHIARA</w:t>
      </w:r>
    </w:p>
    <w:p>
      <w:pPr>
        <w:pStyle w:val="BodyText"/>
        <w:spacing w:before="204" w:after="0"/>
        <w:ind w:left="862" w:right="855"/>
        <w:jc w:val="center"/>
        <w:rPr/>
      </w:pPr>
      <w:r>
        <w:rPr/>
        <w:t>(ai</w:t>
      </w:r>
      <w:r>
        <w:rPr>
          <w:spacing w:val="-6"/>
        </w:rPr>
        <w:t xml:space="preserve"> </w:t>
      </w:r>
      <w:r>
        <w:rPr/>
        <w:t>sensi</w:t>
      </w:r>
      <w:r>
        <w:rPr>
          <w:spacing w:val="-8"/>
        </w:rPr>
        <w:t xml:space="preserve"> </w:t>
      </w:r>
      <w:r>
        <w:rPr/>
        <w:t>dell’art.</w:t>
      </w:r>
      <w:r>
        <w:rPr>
          <w:spacing w:val="-6"/>
        </w:rPr>
        <w:t xml:space="preserve"> </w:t>
      </w:r>
      <w:r>
        <w:rPr/>
        <w:t>71</w:t>
      </w:r>
      <w:r>
        <w:rPr>
          <w:spacing w:val="-7"/>
        </w:rPr>
        <w:t xml:space="preserve"> </w:t>
      </w:r>
      <w:r>
        <w:rPr/>
        <w:t>D.P.R.</w:t>
      </w:r>
      <w:r>
        <w:rPr>
          <w:spacing w:val="-6"/>
        </w:rPr>
        <w:t xml:space="preserve"> </w:t>
      </w:r>
      <w:r>
        <w:rPr>
          <w:spacing w:val="-2"/>
        </w:rPr>
        <w:t>445/2000)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  <w:tab w:val="left" w:pos="642" w:leader="none"/>
        </w:tabs>
        <w:spacing w:lineRule="auto" w:line="276" w:before="204" w:after="0"/>
        <w:ind w:hanging="358" w:left="642" w:right="132"/>
        <w:jc w:val="left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situazione</w:t>
      </w:r>
      <w:r>
        <w:rPr>
          <w:spacing w:val="-3"/>
          <w:sz w:val="24"/>
        </w:rPr>
        <w:t xml:space="preserve"> </w:t>
      </w:r>
      <w:r>
        <w:rPr>
          <w:sz w:val="24"/>
        </w:rPr>
        <w:t>reddituale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2"/>
        </w:rPr>
        <w:t>in</w:t>
      </w:r>
      <w:r>
        <w:rPr>
          <w:spacing w:val="-3"/>
          <w:sz w:val="22"/>
        </w:rPr>
        <w:t xml:space="preserve"> </w:t>
      </w:r>
      <w:r>
        <w:rPr>
          <w:sz w:val="22"/>
        </w:rPr>
        <w:t>corso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validità,</w:t>
      </w:r>
      <w:r>
        <w:rPr>
          <w:spacing w:val="-4"/>
          <w:sz w:val="22"/>
        </w:rPr>
        <w:t xml:space="preserve"> </w:t>
      </w:r>
      <w:r>
        <w:rPr>
          <w:sz w:val="22"/>
        </w:rPr>
        <w:t>ai</w:t>
      </w:r>
      <w:r>
        <w:rPr>
          <w:spacing w:val="-2"/>
          <w:sz w:val="22"/>
        </w:rPr>
        <w:t xml:space="preserve"> </w:t>
      </w:r>
      <w:r>
        <w:rPr>
          <w:sz w:val="22"/>
        </w:rPr>
        <w:t>sensi</w:t>
      </w:r>
      <w:r>
        <w:rPr>
          <w:spacing w:val="-2"/>
          <w:sz w:val="22"/>
        </w:rPr>
        <w:t xml:space="preserve"> </w:t>
      </w:r>
      <w:r>
        <w:rPr>
          <w:sz w:val="22"/>
        </w:rPr>
        <w:t>della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normativa vigente, </w:t>
      </w:r>
      <w:r>
        <w:rPr>
          <w:sz w:val="24"/>
        </w:rPr>
        <w:t>è:</w:t>
      </w:r>
    </w:p>
    <w:p>
      <w:pPr>
        <w:pStyle w:val="Normal"/>
        <w:tabs>
          <w:tab w:val="clear" w:pos="720"/>
          <w:tab w:val="left" w:pos="6064" w:leader="none"/>
        </w:tabs>
        <w:spacing w:before="156" w:after="0"/>
        <w:ind w:hanging="0" w:left="990" w:right="0"/>
        <w:jc w:val="both"/>
        <w:rPr>
          <w:sz w:val="24"/>
        </w:rPr>
      </w:pPr>
      <w:r>
        <w:rPr>
          <w:sz w:val="24"/>
        </w:rPr>
        <w:t>inferiore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10.000</w:t>
      </w:r>
      <w:r>
        <w:rPr>
          <w:spacing w:val="-5"/>
          <w:sz w:val="24"/>
        </w:rPr>
        <w:t xml:space="preserve"> </w:t>
      </w:r>
      <w:r>
        <w:rPr>
          <w:sz w:val="24"/>
        </w:rPr>
        <w:t>euro</w:t>
      </w:r>
      <w:r>
        <w:rPr>
          <w:spacing w:val="-3"/>
          <w:sz w:val="24"/>
        </w:rPr>
        <w:t xml:space="preserve"> </w:t>
      </w:r>
      <w:r>
        <w:rPr>
          <w:sz w:val="24"/>
        </w:rPr>
        <w:t>ovvero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5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-11"/>
          <w:sz w:val="24"/>
        </w:rPr>
        <w:t xml:space="preserve"> </w:t>
      </w:r>
      <w:r>
        <w:rPr>
          <w:i/>
          <w:color w:val="757070"/>
          <w:sz w:val="24"/>
        </w:rPr>
        <w:t>inserire</w:t>
      </w:r>
      <w:r>
        <w:rPr>
          <w:i/>
          <w:color w:val="757070"/>
          <w:spacing w:val="-9"/>
          <w:sz w:val="24"/>
        </w:rPr>
        <w:t xml:space="preserve"> </w:t>
      </w:r>
      <w:r>
        <w:rPr>
          <w:i/>
          <w:color w:val="757070"/>
          <w:sz w:val="24"/>
        </w:rPr>
        <w:t>l’importo</w:t>
      </w:r>
      <w:r>
        <w:rPr>
          <w:i/>
          <w:color w:val="757070"/>
          <w:spacing w:val="-10"/>
          <w:sz w:val="24"/>
        </w:rPr>
        <w:t xml:space="preserve"> </w:t>
      </w:r>
      <w:r>
        <w:rPr>
          <w:i/>
          <w:color w:val="757070"/>
          <w:spacing w:val="-2"/>
          <w:sz w:val="24"/>
        </w:rPr>
        <w:t>dell’ISEE</w:t>
      </w:r>
      <w:r>
        <w:rPr>
          <w:color w:val="757070"/>
          <w:spacing w:val="-2"/>
          <w:sz w:val="24"/>
        </w:rPr>
        <w:t>].</w:t>
      </w:r>
    </w:p>
    <w:p>
      <w:pPr>
        <w:pStyle w:val="Normal"/>
        <w:tabs>
          <w:tab w:val="clear" w:pos="720"/>
          <w:tab w:val="left" w:pos="8489" w:leader="none"/>
        </w:tabs>
        <w:spacing w:lineRule="auto" w:line="276" w:before="203" w:after="0"/>
        <w:ind w:hanging="12" w:left="1002" w:right="137"/>
        <w:jc w:val="left"/>
        <w:rPr>
          <w:sz w:val="24"/>
        </w:rPr>
      </w:pP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10.000,01</w:t>
      </w:r>
      <w:r>
        <w:rPr>
          <w:spacing w:val="40"/>
          <w:sz w:val="24"/>
        </w:rPr>
        <w:t xml:space="preserve"> </w:t>
      </w:r>
      <w:r>
        <w:rPr>
          <w:sz w:val="24"/>
        </w:rPr>
        <w:t>euro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15.000,00</w:t>
      </w:r>
      <w:r>
        <w:rPr>
          <w:spacing w:val="40"/>
          <w:sz w:val="24"/>
        </w:rPr>
        <w:t xml:space="preserve"> </w:t>
      </w:r>
      <w:r>
        <w:rPr>
          <w:sz w:val="24"/>
        </w:rPr>
        <w:t>euro</w:t>
      </w:r>
      <w:r>
        <w:rPr>
          <w:spacing w:val="40"/>
          <w:sz w:val="24"/>
        </w:rPr>
        <w:t xml:space="preserve"> </w:t>
      </w:r>
      <w:r>
        <w:rPr>
          <w:sz w:val="24"/>
        </w:rPr>
        <w:t>ovvero</w:t>
      </w:r>
      <w:r>
        <w:rPr>
          <w:spacing w:val="40"/>
          <w:sz w:val="24"/>
        </w:rPr>
        <w:t xml:space="preserve"> </w:t>
      </w:r>
      <w:r>
        <w:rPr>
          <w:sz w:val="24"/>
        </w:rPr>
        <w:t>pari</w:t>
      </w:r>
      <w:r>
        <w:rPr>
          <w:spacing w:val="40"/>
          <w:sz w:val="24"/>
        </w:rPr>
        <w:t xml:space="preserve"> </w:t>
      </w:r>
      <w:r>
        <w:rPr>
          <w:sz w:val="24"/>
        </w:rPr>
        <w:t>ad</w:t>
      </w:r>
      <w:r>
        <w:rPr>
          <w:spacing w:val="40"/>
          <w:sz w:val="24"/>
        </w:rPr>
        <w:t xml:space="preserve"> </w:t>
      </w:r>
      <w:r>
        <w:rPr>
          <w:sz w:val="24"/>
        </w:rPr>
        <w:t>€</w:t>
      </w:r>
      <w:r>
        <w:rPr>
          <w:spacing w:val="3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4"/>
          <w:sz w:val="24"/>
        </w:rPr>
        <w:t xml:space="preserve"> </w:t>
      </w:r>
      <w:r>
        <w:rPr>
          <w:i/>
          <w:color w:val="757070"/>
          <w:sz w:val="24"/>
        </w:rPr>
        <w:t>inserire l’importo dell’ISEE</w:t>
      </w:r>
      <w:r>
        <w:rPr>
          <w:color w:val="757070"/>
          <w:sz w:val="24"/>
        </w:rPr>
        <w:t>].</w:t>
      </w:r>
    </w:p>
    <w:p>
      <w:pPr>
        <w:pStyle w:val="Normal"/>
        <w:tabs>
          <w:tab w:val="clear" w:pos="720"/>
          <w:tab w:val="left" w:pos="8489" w:leader="none"/>
        </w:tabs>
        <w:spacing w:lineRule="auto" w:line="276" w:before="159" w:after="0"/>
        <w:ind w:hanging="12" w:left="1002" w:right="137"/>
        <w:jc w:val="left"/>
        <w:rPr>
          <w:sz w:val="24"/>
        </w:rPr>
      </w:pP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15.000,01</w:t>
      </w:r>
      <w:r>
        <w:rPr>
          <w:spacing w:val="40"/>
          <w:sz w:val="24"/>
        </w:rPr>
        <w:t xml:space="preserve"> </w:t>
      </w:r>
      <w:r>
        <w:rPr>
          <w:sz w:val="24"/>
        </w:rPr>
        <w:t>euro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20.000,00</w:t>
      </w:r>
      <w:r>
        <w:rPr>
          <w:spacing w:val="40"/>
          <w:sz w:val="24"/>
        </w:rPr>
        <w:t xml:space="preserve"> </w:t>
      </w:r>
      <w:r>
        <w:rPr>
          <w:sz w:val="24"/>
        </w:rPr>
        <w:t>euro</w:t>
      </w:r>
      <w:r>
        <w:rPr>
          <w:spacing w:val="40"/>
          <w:sz w:val="24"/>
        </w:rPr>
        <w:t xml:space="preserve"> </w:t>
      </w:r>
      <w:r>
        <w:rPr>
          <w:sz w:val="24"/>
        </w:rPr>
        <w:t>ovvero</w:t>
      </w:r>
      <w:r>
        <w:rPr>
          <w:spacing w:val="40"/>
          <w:sz w:val="24"/>
        </w:rPr>
        <w:t xml:space="preserve"> </w:t>
      </w:r>
      <w:r>
        <w:rPr>
          <w:sz w:val="24"/>
        </w:rPr>
        <w:t>pari</w:t>
      </w:r>
      <w:r>
        <w:rPr>
          <w:spacing w:val="40"/>
          <w:sz w:val="24"/>
        </w:rPr>
        <w:t xml:space="preserve"> </w:t>
      </w:r>
      <w:r>
        <w:rPr>
          <w:sz w:val="24"/>
        </w:rPr>
        <w:t>ad</w:t>
      </w:r>
      <w:r>
        <w:rPr>
          <w:spacing w:val="40"/>
          <w:sz w:val="24"/>
        </w:rPr>
        <w:t xml:space="preserve"> </w:t>
      </w:r>
      <w:r>
        <w:rPr>
          <w:sz w:val="24"/>
        </w:rPr>
        <w:t>€</w:t>
      </w:r>
      <w:r>
        <w:rPr>
          <w:spacing w:val="3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24"/>
          <w:sz w:val="24"/>
        </w:rPr>
        <w:t xml:space="preserve"> </w:t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4"/>
          <w:sz w:val="24"/>
        </w:rPr>
        <w:t xml:space="preserve"> </w:t>
      </w:r>
      <w:r>
        <w:rPr>
          <w:i/>
          <w:color w:val="757070"/>
          <w:sz w:val="24"/>
        </w:rPr>
        <w:t>inserire l’importo dell’ISEE</w:t>
      </w:r>
      <w:r>
        <w:rPr>
          <w:color w:val="757070"/>
          <w:sz w:val="24"/>
        </w:rPr>
        <w:t>].</w:t>
      </w:r>
    </w:p>
    <w:p>
      <w:pPr>
        <w:sectPr>
          <w:headerReference w:type="default" r:id="rId2"/>
          <w:type w:val="nextPage"/>
          <w:pgSz w:w="11906" w:h="16838"/>
          <w:pgMar w:left="850" w:right="992" w:gutter="0" w:header="708" w:top="212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8248" w:leader="none"/>
        </w:tabs>
        <w:spacing w:lineRule="auto" w:line="276" w:before="156" w:after="0"/>
        <w:ind w:hanging="12" w:left="1002" w:right="449"/>
        <w:jc w:val="left"/>
        <w:rPr>
          <w:sz w:val="24"/>
        </w:rPr>
      </w:pPr>
      <w:r>
        <w:rPr>
          <w:sz w:val="24"/>
        </w:rPr>
        <w:t xml:space="preserve">da 20.001,00 euro a 25.000,00 euro ovvero pari ad € </w:t>
      </w:r>
      <w:r>
        <w:rPr>
          <w:rFonts w:ascii="Times New Roman" w:hAnsi="Times New Roman"/>
          <w:sz w:val="24"/>
          <w:u w:val="single"/>
        </w:rPr>
        <w:tab/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-14"/>
          <w:sz w:val="24"/>
        </w:rPr>
        <w:t xml:space="preserve"> </w:t>
      </w:r>
      <w:r>
        <w:rPr>
          <w:i/>
          <w:color w:val="757070"/>
          <w:sz w:val="24"/>
        </w:rPr>
        <w:t>inserire l’importo dell’ISEE</w:t>
      </w:r>
      <w:r>
        <w:rPr>
          <w:color w:val="757070"/>
          <w:sz w:val="24"/>
        </w:rPr>
        <w:t>].</w:t>
      </w:r>
    </w:p>
    <w:p>
      <w:pPr>
        <w:pStyle w:val="Normal"/>
        <w:tabs>
          <w:tab w:val="clear" w:pos="720"/>
          <w:tab w:val="left" w:pos="8248" w:leader="none"/>
        </w:tabs>
        <w:spacing w:lineRule="auto" w:line="276" w:before="229" w:after="0"/>
        <w:ind w:hanging="12" w:left="1002" w:right="449"/>
        <w:jc w:val="left"/>
        <w:rPr>
          <w:sz w:val="24"/>
        </w:rPr>
      </w:pPr>
      <w:r>
        <w:rPr>
          <w:sz w:val="24"/>
        </w:rPr>
        <w:t xml:space="preserve">da 25.001,00 euro a 30.000,00 euro ovvero pari ad € </w:t>
      </w:r>
      <w:r>
        <w:rPr>
          <w:rFonts w:ascii="Times New Roman" w:hAnsi="Times New Roman"/>
          <w:sz w:val="24"/>
          <w:u w:val="single"/>
        </w:rPr>
        <w:tab/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-14"/>
          <w:sz w:val="24"/>
        </w:rPr>
        <w:t xml:space="preserve"> </w:t>
      </w:r>
      <w:r>
        <w:rPr>
          <w:i/>
          <w:color w:val="757070"/>
          <w:sz w:val="24"/>
        </w:rPr>
        <w:t>inserire l’importo dell’ISEE</w:t>
      </w:r>
      <w:r>
        <w:rPr>
          <w:color w:val="757070"/>
          <w:sz w:val="24"/>
        </w:rPr>
        <w:t>].</w:t>
      </w:r>
    </w:p>
    <w:p>
      <w:pPr>
        <w:pStyle w:val="Normal"/>
        <w:tabs>
          <w:tab w:val="clear" w:pos="720"/>
          <w:tab w:val="left" w:pos="8336" w:leader="none"/>
        </w:tabs>
        <w:spacing w:lineRule="auto" w:line="276" w:before="159" w:after="0"/>
        <w:ind w:hanging="12" w:left="1002" w:right="363"/>
        <w:jc w:val="left"/>
        <w:rPr>
          <w:sz w:val="24"/>
        </w:rPr>
      </w:pPr>
      <w:r>
        <w:rPr>
          <w:sz w:val="24"/>
        </w:rPr>
        <w:t xml:space="preserve">da 30.001,00 a 36.000,00 euro ovvero pari ad € </w:t>
      </w:r>
      <w:r>
        <w:rPr>
          <w:rFonts w:ascii="Times New Roman" w:hAnsi="Times New Roman"/>
          <w:sz w:val="24"/>
          <w:u w:val="single"/>
        </w:rPr>
        <w:tab/>
      </w:r>
      <w:r>
        <w:rPr>
          <w:color w:val="757070"/>
          <w:sz w:val="24"/>
        </w:rPr>
        <w:t>[</w:t>
      </w:r>
      <w:r>
        <w:rPr>
          <w:i/>
          <w:color w:val="757070"/>
          <w:sz w:val="24"/>
        </w:rPr>
        <w:t>n.d.r.</w:t>
      </w:r>
      <w:r>
        <w:rPr>
          <w:i/>
          <w:color w:val="757070"/>
          <w:spacing w:val="-14"/>
          <w:sz w:val="24"/>
        </w:rPr>
        <w:t xml:space="preserve"> </w:t>
      </w:r>
      <w:r>
        <w:rPr>
          <w:i/>
          <w:color w:val="757070"/>
          <w:sz w:val="24"/>
        </w:rPr>
        <w:t>inserire l’importo dell’ISEE</w:t>
      </w:r>
      <w:r>
        <w:rPr>
          <w:color w:val="757070"/>
          <w:sz w:val="24"/>
        </w:rPr>
        <w:t>].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  <w:tab w:val="left" w:pos="642" w:leader="none"/>
          <w:tab w:val="left" w:pos="5576" w:leader="none"/>
        </w:tabs>
        <w:spacing w:lineRule="auto" w:line="276" w:before="159" w:after="0"/>
        <w:ind w:hanging="358" w:left="642" w:right="130"/>
        <w:jc w:val="left"/>
        <w:rPr>
          <w:sz w:val="24"/>
        </w:rPr>
      </w:pPr>
      <w:r>
        <w:rPr>
          <w:sz w:val="24"/>
        </w:rPr>
        <w:t xml:space="preserve">di avere nel proprio nucleo familiare n.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33"/>
          <w:sz w:val="24"/>
        </w:rPr>
        <w:t xml:space="preserve"> </w:t>
      </w:r>
      <w:r>
        <w:rPr>
          <w:sz w:val="24"/>
        </w:rPr>
        <w:t>figli di età inferiore a</w:t>
      </w:r>
      <w:r>
        <w:rPr>
          <w:spacing w:val="25"/>
          <w:sz w:val="24"/>
        </w:rPr>
        <w:t xml:space="preserve"> </w:t>
      </w:r>
      <w:r>
        <w:rPr>
          <w:sz w:val="24"/>
        </w:rPr>
        <w:t>26</w:t>
      </w:r>
      <w:r>
        <w:rPr>
          <w:spacing w:val="26"/>
          <w:sz w:val="24"/>
        </w:rPr>
        <w:t xml:space="preserve"> </w:t>
      </w:r>
      <w:r>
        <w:rPr>
          <w:sz w:val="24"/>
        </w:rPr>
        <w:t>anni, di</w:t>
      </w:r>
      <w:r>
        <w:rPr>
          <w:spacing w:val="25"/>
          <w:sz w:val="24"/>
        </w:rPr>
        <w:t xml:space="preserve"> </w:t>
      </w:r>
      <w:r>
        <w:rPr>
          <w:sz w:val="24"/>
        </w:rPr>
        <w:t>seguito</w:t>
      </w:r>
      <w:r>
        <w:rPr>
          <w:spacing w:val="26"/>
          <w:sz w:val="24"/>
        </w:rPr>
        <w:t xml:space="preserve"> </w:t>
      </w:r>
      <w:r>
        <w:rPr>
          <w:sz w:val="24"/>
        </w:rPr>
        <w:t>si riportano i dati anagrafici:</w:t>
      </w:r>
    </w:p>
    <w:p>
      <w:pPr>
        <w:pStyle w:val="Normal"/>
        <w:spacing w:lineRule="auto" w:line="252" w:before="156" w:after="0"/>
        <w:ind w:hanging="0" w:left="990" w:right="137"/>
        <w:jc w:val="both"/>
        <w:rPr>
          <w:sz w:val="20"/>
        </w:rPr>
      </w:pPr>
      <w:r>
        <w:rPr>
          <w:sz w:val="24"/>
        </w:rPr>
        <w:t>(</w:t>
      </w:r>
      <w:r>
        <w:rPr>
          <w:sz w:val="20"/>
        </w:rPr>
        <w:t>Il nucleo familiare è quello definito all’art. 3 del Decreto del Presidente del Consiglio dei Ministri del 5 dicembre 2013 n. 159 (Regolamento concernente la revisione delle modalità di determinazione e i campi di applicazione dell'Indicatore della situazione economica equivalente (ISEE).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</w:r>
    </w:p>
    <w:tbl>
      <w:tblPr>
        <w:tblW w:w="9494" w:type="dxa"/>
        <w:jc w:val="left"/>
        <w:tblInd w:w="5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68"/>
        <w:gridCol w:w="3161"/>
        <w:gridCol w:w="3165"/>
      </w:tblGrid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68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70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NASCITA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79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</w:t>
            </w:r>
          </w:p>
        </w:tc>
      </w:tr>
      <w:tr>
        <w:trPr>
          <w:trHeight w:val="498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467" w:right="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467" w:right="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467" w:right="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467" w:right="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20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</w:tabs>
        <w:spacing w:lineRule="auto" w:line="240" w:before="0" w:after="0"/>
        <w:ind w:hanging="358" w:left="640" w:right="0"/>
        <w:jc w:val="left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7"/>
          <w:sz w:val="24"/>
        </w:rPr>
        <w:t xml:space="preserve"> </w:t>
      </w:r>
      <w:r>
        <w:rPr>
          <w:sz w:val="24"/>
        </w:rPr>
        <w:t>nucleo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familiare:</w:t>
      </w:r>
    </w:p>
    <w:p>
      <w:pPr>
        <w:pStyle w:val="BodyText"/>
        <w:tabs>
          <w:tab w:val="clear" w:pos="720"/>
          <w:tab w:val="left" w:pos="3695" w:leader="none"/>
        </w:tabs>
        <w:spacing w:lineRule="auto" w:line="408" w:before="204" w:after="0"/>
        <w:ind w:left="990" w:right="1131"/>
        <w:rPr/>
      </w:pPr>
      <w:r>
        <w:rPr/>
        <w:t xml:space="preserve">sono presenti n. </w:t>
      </w:r>
      <w:r>
        <w:rPr>
          <w:rFonts w:ascii="Times New Roman" w:hAnsi="Times New Roman"/>
          <w:u w:val="single"/>
        </w:rPr>
        <w:tab/>
      </w:r>
      <w:r>
        <w:rPr/>
        <w:t>figli</w:t>
      </w:r>
      <w:r>
        <w:rPr>
          <w:spacing w:val="-6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disabilità</w:t>
      </w:r>
      <w:r>
        <w:rPr>
          <w:spacing w:val="-6"/>
        </w:rPr>
        <w:t xml:space="preserve"> </w:t>
      </w:r>
      <w:r>
        <w:rPr/>
        <w:t>accertata</w:t>
      </w:r>
      <w:r>
        <w:rPr>
          <w:spacing w:val="-3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6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L.</w:t>
      </w:r>
      <w:r>
        <w:rPr>
          <w:spacing w:val="-4"/>
        </w:rPr>
        <w:t xml:space="preserve"> </w:t>
      </w:r>
      <w:r>
        <w:rPr/>
        <w:t>104/1992; non sono presenti figli con disabilità accertata ai sensi della L. 104/1992.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1" w:leader="none"/>
        </w:tabs>
        <w:spacing w:lineRule="auto" w:line="240" w:before="0" w:after="0"/>
        <w:ind w:hanging="359" w:left="641" w:right="0"/>
        <w:jc w:val="left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7"/>
          <w:sz w:val="24"/>
        </w:rPr>
        <w:t xml:space="preserve"> </w:t>
      </w:r>
      <w:r>
        <w:rPr>
          <w:sz w:val="24"/>
        </w:rPr>
        <w:t>nucleo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familiare:</w:t>
      </w:r>
    </w:p>
    <w:p>
      <w:pPr>
        <w:pStyle w:val="BodyText"/>
        <w:tabs>
          <w:tab w:val="clear" w:pos="720"/>
          <w:tab w:val="left" w:pos="3749" w:leader="none"/>
        </w:tabs>
        <w:spacing w:before="204" w:after="0"/>
        <w:ind w:left="990" w:right="0"/>
        <w:rPr/>
      </w:pPr>
      <w:r>
        <w:rPr/>
        <w:t>sono</w:t>
      </w:r>
      <w:r>
        <w:rPr>
          <w:spacing w:val="-1"/>
        </w:rPr>
        <w:t xml:space="preserve"> </w:t>
      </w:r>
      <w:r>
        <w:rPr/>
        <w:t>presenti</w:t>
      </w:r>
      <w:r>
        <w:rPr>
          <w:spacing w:val="-2"/>
        </w:rPr>
        <w:t xml:space="preserve"> </w:t>
      </w:r>
      <w:r>
        <w:rPr/>
        <w:t xml:space="preserve">n. </w:t>
      </w:r>
      <w:r>
        <w:rPr>
          <w:rFonts w:ascii="Times New Roman" w:hAnsi="Times New Roman"/>
          <w:u w:val="single"/>
        </w:rPr>
        <w:tab/>
      </w:r>
      <w:r>
        <w:rPr/>
        <w:t>componenti</w:t>
      </w:r>
      <w:r>
        <w:rPr>
          <w:spacing w:val="-9"/>
        </w:rPr>
        <w:t xml:space="preserve"> </w:t>
      </w:r>
      <w:r>
        <w:rPr/>
        <w:t>con</w:t>
      </w:r>
      <w:r>
        <w:rPr>
          <w:spacing w:val="-8"/>
        </w:rPr>
        <w:t xml:space="preserve"> </w:t>
      </w:r>
      <w:r>
        <w:rPr/>
        <w:t>disabilità</w:t>
      </w:r>
      <w:r>
        <w:rPr>
          <w:spacing w:val="-9"/>
        </w:rPr>
        <w:t xml:space="preserve"> </w:t>
      </w:r>
      <w:r>
        <w:rPr/>
        <w:t>accertata</w:t>
      </w:r>
      <w:r>
        <w:rPr>
          <w:spacing w:val="-6"/>
        </w:rPr>
        <w:t xml:space="preserve"> </w:t>
      </w:r>
      <w:r>
        <w:rPr/>
        <w:t>ai</w:t>
      </w:r>
      <w:r>
        <w:rPr>
          <w:spacing w:val="-9"/>
        </w:rPr>
        <w:t xml:space="preserve"> </w:t>
      </w:r>
      <w:r>
        <w:rPr/>
        <w:t>sensi</w:t>
      </w:r>
      <w:r>
        <w:rPr>
          <w:spacing w:val="-9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L.</w:t>
      </w:r>
      <w:r>
        <w:rPr>
          <w:spacing w:val="-8"/>
        </w:rPr>
        <w:t xml:space="preserve"> </w:t>
      </w:r>
      <w:r>
        <w:rPr>
          <w:spacing w:val="-2"/>
        </w:rPr>
        <w:t>104/1992</w:t>
      </w:r>
    </w:p>
    <w:p>
      <w:pPr>
        <w:pStyle w:val="BodyText"/>
        <w:spacing w:before="8" w:after="1"/>
        <w:rPr>
          <w:sz w:val="16"/>
        </w:rPr>
      </w:pPr>
      <w:r>
        <w:rPr>
          <w:sz w:val="16"/>
        </w:rPr>
      </w:r>
    </w:p>
    <w:tbl>
      <w:tblPr>
        <w:tblW w:w="6331" w:type="dxa"/>
        <w:jc w:val="left"/>
        <w:tblInd w:w="5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68"/>
        <w:gridCol w:w="3162"/>
      </w:tblGrid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688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2"/>
              <w:ind w:left="79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</w:t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6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98" w:hRule="atLeas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205" w:after="0"/>
        <w:rPr/>
      </w:pPr>
      <w:r>
        <w:rPr/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850" w:right="992" w:gutter="0" w:header="708" w:top="21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4431" w:leader="none"/>
        </w:tabs>
        <w:spacing w:lineRule="auto" w:line="276"/>
        <w:ind w:hanging="13" w:left="1002" w:right="131"/>
        <w:rPr/>
      </w:pPr>
      <w:r>
        <w:rPr/>
        <w:t>non</w:t>
      </w:r>
      <w:r>
        <w:rPr>
          <w:spacing w:val="40"/>
        </w:rPr>
        <w:t xml:space="preserve"> </w:t>
      </w:r>
      <w:r>
        <w:rPr/>
        <w:t>sono</w:t>
      </w:r>
      <w:r>
        <w:rPr>
          <w:spacing w:val="40"/>
        </w:rPr>
        <w:t xml:space="preserve"> </w:t>
      </w:r>
      <w:r>
        <w:rPr/>
        <w:t>presenti</w:t>
      </w:r>
      <w:r>
        <w:rPr>
          <w:spacing w:val="40"/>
        </w:rPr>
        <w:t xml:space="preserve"> </w:t>
      </w:r>
      <w:r>
        <w:rPr/>
        <w:t>n.</w:t>
      </w:r>
      <w:r>
        <w:rPr>
          <w:spacing w:val="6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componenti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disabilità</w:t>
      </w:r>
      <w:r>
        <w:rPr>
          <w:spacing w:val="40"/>
        </w:rPr>
        <w:t xml:space="preserve"> </w:t>
      </w:r>
      <w:r>
        <w:rPr/>
        <w:t>accertata</w:t>
      </w:r>
      <w:r>
        <w:rPr>
          <w:spacing w:val="40"/>
        </w:rPr>
        <w:t xml:space="preserve"> </w:t>
      </w:r>
      <w:r>
        <w:rPr/>
        <w:t>ai</w:t>
      </w:r>
      <w:r>
        <w:rPr>
          <w:spacing w:val="40"/>
        </w:rPr>
        <w:t xml:space="preserve"> </w:t>
      </w:r>
      <w:r>
        <w:rPr/>
        <w:t>sensi</w:t>
      </w:r>
      <w:r>
        <w:rPr>
          <w:spacing w:val="40"/>
        </w:rPr>
        <w:t xml:space="preserve"> </w:t>
      </w:r>
      <w:r>
        <w:rPr/>
        <w:t>della</w:t>
      </w:r>
      <w:r>
        <w:rPr>
          <w:spacing w:val="40"/>
        </w:rPr>
        <w:t xml:space="preserve"> </w:t>
      </w:r>
      <w:r>
        <w:rPr/>
        <w:t xml:space="preserve">L. </w:t>
      </w:r>
      <w:r>
        <w:rPr>
          <w:spacing w:val="-2"/>
        </w:rPr>
        <w:t>104/1992.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  <w:tab w:val="left" w:pos="990" w:leader="none"/>
        </w:tabs>
        <w:spacing w:lineRule="auto" w:line="408" w:before="229" w:after="0"/>
        <w:ind w:hanging="708" w:left="990" w:right="6428"/>
        <w:jc w:val="left"/>
        <w:rPr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proprio</w:t>
      </w:r>
      <w:r>
        <w:rPr>
          <w:spacing w:val="-10"/>
          <w:sz w:val="24"/>
        </w:rPr>
        <w:t xml:space="preserve"> </w:t>
      </w:r>
      <w:r>
        <w:rPr>
          <w:sz w:val="24"/>
        </w:rPr>
        <w:t>nucleo</w:t>
      </w:r>
      <w:r>
        <w:rPr>
          <w:spacing w:val="-8"/>
          <w:sz w:val="24"/>
        </w:rPr>
        <w:t xml:space="preserve"> </w:t>
      </w:r>
      <w:r>
        <w:rPr>
          <w:sz w:val="24"/>
        </w:rPr>
        <w:t>familiare: è monoparentale</w:t>
      </w:r>
    </w:p>
    <w:p>
      <w:pPr>
        <w:pStyle w:val="BodyText"/>
        <w:spacing w:lineRule="exact" w:line="290"/>
        <w:ind w:left="990" w:right="0"/>
        <w:rPr/>
      </w:pPr>
      <w:r>
        <w:rPr/>
        <w:t>non</w:t>
      </w:r>
      <w:r>
        <w:rPr>
          <w:spacing w:val="-3"/>
        </w:rPr>
        <w:t xml:space="preserve"> </w:t>
      </w:r>
      <w:r>
        <w:rPr/>
        <w:t>è</w:t>
      </w:r>
      <w:r>
        <w:rPr>
          <w:spacing w:val="-1"/>
        </w:rPr>
        <w:t xml:space="preserve"> </w:t>
      </w:r>
      <w:r>
        <w:rPr>
          <w:spacing w:val="-2"/>
        </w:rPr>
        <w:t>monoparentale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  <w:tab w:val="left" w:pos="642" w:leader="none"/>
          <w:tab w:val="left" w:pos="5274" w:leader="none"/>
        </w:tabs>
        <w:spacing w:lineRule="auto" w:line="276" w:before="204" w:after="0"/>
        <w:ind w:hanging="360" w:left="642" w:right="133"/>
        <w:jc w:val="both"/>
        <w:rPr>
          <w:i/>
          <w:i/>
          <w:sz w:val="24"/>
        </w:rPr>
      </w:pPr>
      <w:r>
        <w:rPr>
          <w:sz w:val="24"/>
        </w:rPr>
        <w:t>che è residente in uno dei Comuni della Regione Umbria da almeno cinque anni anche non continuativi nei seguenti periodi</w:t>
      </w:r>
      <w:r>
        <w:rPr>
          <w:spacing w:val="56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i/>
          <w:color w:val="757070"/>
          <w:sz w:val="24"/>
        </w:rPr>
        <w:t>[n.d.r. inserire la data].</w:t>
      </w:r>
    </w:p>
    <w:p>
      <w:pPr>
        <w:pStyle w:val="BodyText"/>
        <w:tabs>
          <w:tab w:val="clear" w:pos="720"/>
          <w:tab w:val="left" w:pos="3634" w:leader="none"/>
          <w:tab w:val="left" w:pos="5549" w:leader="none"/>
        </w:tabs>
        <w:spacing w:lineRule="auto" w:line="276" w:before="159" w:after="0"/>
        <w:ind w:left="282" w:right="133"/>
        <w:jc w:val="both"/>
        <w:rPr/>
      </w:pPr>
      <w:r>
        <w:rPr/>
        <w:t>Vista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Determinazione dirigenziale</w:t>
      </w:r>
      <w:r>
        <w:rPr>
          <w:rFonts w:ascii="Times New Roman" w:hAnsi="Times New Roman"/>
          <w:spacing w:val="-4"/>
        </w:rPr>
        <w:t xml:space="preserve"> </w:t>
      </w:r>
      <w:r>
        <w:rPr/>
        <w:t>del Comune di Spoleto</w:t>
      </w:r>
      <w:r>
        <w:rPr>
          <w:rFonts w:ascii="Times New Roman" w:hAnsi="Times New Roman"/>
          <w:spacing w:val="-15"/>
        </w:rPr>
        <w:t xml:space="preserve"> </w:t>
      </w:r>
      <w:r>
        <w:rPr/>
        <w:t>con la quale è stato emanato e pubblicato l’avviso per l’accesso a contributi concessi a famiglie numerose con almeno quattro figli;</w:t>
      </w:r>
    </w:p>
    <w:p>
      <w:pPr>
        <w:pStyle w:val="BodyText"/>
        <w:spacing w:lineRule="auto" w:line="276" w:before="162" w:after="0"/>
        <w:ind w:left="141" w:right="132"/>
        <w:jc w:val="both"/>
        <w:rPr/>
      </w:pPr>
      <w:r>
        <w:rPr/>
        <w:t>Consapevole delle sanzioni civili e penali cui potrà andare incontro in caso di dichiarazioni mendaci</w:t>
      </w:r>
      <w:r>
        <w:rPr>
          <w:spacing w:val="40"/>
        </w:rPr>
        <w:t xml:space="preserve"> </w:t>
      </w:r>
      <w:r>
        <w:rPr/>
        <w:t>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>
      <w:pPr>
        <w:pStyle w:val="Heading1"/>
        <w:spacing w:before="158" w:after="0"/>
        <w:ind w:left="862" w:right="717"/>
        <w:rPr/>
      </w:pPr>
      <w:r>
        <w:rPr>
          <w:spacing w:val="-2"/>
        </w:rPr>
        <w:t>CHIEDE</w:t>
      </w:r>
    </w:p>
    <w:p>
      <w:pPr>
        <w:pStyle w:val="Normal"/>
        <w:spacing w:lineRule="auto" w:line="276" w:before="204" w:after="0"/>
        <w:ind w:hanging="0" w:left="282" w:right="132"/>
        <w:jc w:val="both"/>
        <w:rPr>
          <w:sz w:val="22"/>
        </w:rPr>
      </w:pPr>
      <w:r>
        <w:rPr>
          <w:sz w:val="24"/>
        </w:rPr>
        <w:t>di essere ammesso a ricevere il contributo previsto dall’</w:t>
      </w:r>
      <w:r>
        <w:rPr>
          <w:sz w:val="22"/>
        </w:rPr>
        <w:t xml:space="preserve">Avviso pubblico di selezione per l’accesso a contributi concessi a famiglie numerose con almeno quattro figli (di cui all’art. 300 bis dell’art. 300 </w:t>
      </w:r>
      <w:r>
        <w:rPr>
          <w:i/>
          <w:sz w:val="22"/>
        </w:rPr>
        <w:t xml:space="preserve">bis </w:t>
      </w:r>
      <w:r>
        <w:rPr>
          <w:sz w:val="22"/>
        </w:rPr>
        <w:t>della legge regionale 9 aprile 2015, n. 11 recante “</w:t>
      </w:r>
      <w:r>
        <w:rPr>
          <w:i/>
          <w:sz w:val="22"/>
        </w:rPr>
        <w:t>Testo unico in materia di Sanità e Servizi social</w:t>
      </w:r>
      <w:r>
        <w:rPr>
          <w:sz w:val="22"/>
        </w:rPr>
        <w:t>i”)</w:t>
      </w:r>
    </w:p>
    <w:p>
      <w:pPr>
        <w:pStyle w:val="Normal"/>
        <w:spacing w:before="161" w:after="0"/>
        <w:ind w:hanging="0" w:left="282" w:right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  <w:spacing w:before="247" w:after="0"/>
        <w:rPr/>
      </w:pPr>
      <w:r>
        <w:rPr/>
      </w:r>
    </w:p>
    <w:p>
      <w:pPr>
        <w:pStyle w:val="Heading1"/>
        <w:rPr/>
      </w:pPr>
      <w:r>
        <w:rPr/>
        <w:t>INFINE</w:t>
      </w:r>
      <w:r>
        <w:rPr>
          <w:spacing w:val="-8"/>
        </w:rPr>
        <w:t xml:space="preserve"> </w:t>
      </w:r>
      <w:r>
        <w:rPr>
          <w:spacing w:val="-2"/>
        </w:rPr>
        <w:t>DICHIARA</w:t>
      </w:r>
    </w:p>
    <w:p>
      <w:pPr>
        <w:pStyle w:val="BodyText"/>
        <w:spacing w:lineRule="auto" w:line="276" w:before="219" w:after="0"/>
        <w:ind w:left="709" w:right="130"/>
        <w:jc w:val="both"/>
        <w:rPr/>
      </w:pPr>
      <w:r>
        <w:rPr/>
        <w:t>di aver ricevuto l’informativa, ai sensi degli artt. 13 e 14 del Regolamento UE 2016/679</w:t>
      </w:r>
      <w:r>
        <w:rPr>
          <w:spacing w:val="40"/>
        </w:rPr>
        <w:t xml:space="preserve"> </w:t>
      </w:r>
      <w:r>
        <w:rPr/>
        <w:t>del 26/04/2016 (GDPR) relativo alla protezione della persone fisiche con riguardo al trattamento dei dati personali Ai sensi degli artt. 13 e 14 del Regolamento UE 2016/679</w:t>
      </w:r>
      <w:r>
        <w:rPr>
          <w:spacing w:val="40"/>
        </w:rPr>
        <w:t xml:space="preserve"> </w:t>
      </w:r>
      <w:r>
        <w:rPr/>
        <w:t>del 26/04/2016 (GDPR) relativo alla protezione della persone fisiche con riguardo al trattamento dei dati personali, nonché alla libera circolazione di tali dati, le informazioni, i dati e le notizie e le dichiarazione acquisite, di natura personale e sensibili, saranno trattati esclusivamente per l’espletamento</w:t>
      </w:r>
      <w:r>
        <w:rPr>
          <w:spacing w:val="65"/>
          <w:w w:val="150"/>
        </w:rPr>
        <w:t xml:space="preserve">   </w:t>
      </w:r>
      <w:r>
        <w:rPr/>
        <w:t>e</w:t>
      </w:r>
      <w:r>
        <w:rPr>
          <w:spacing w:val="66"/>
          <w:w w:val="150"/>
        </w:rPr>
        <w:t xml:space="preserve">   </w:t>
      </w:r>
      <w:r>
        <w:rPr/>
        <w:t>la</w:t>
      </w:r>
      <w:r>
        <w:rPr>
          <w:spacing w:val="66"/>
          <w:w w:val="150"/>
        </w:rPr>
        <w:t xml:space="preserve">   </w:t>
      </w:r>
      <w:r>
        <w:rPr/>
        <w:t>erogazione</w:t>
      </w:r>
      <w:r>
        <w:rPr>
          <w:spacing w:val="66"/>
          <w:w w:val="150"/>
        </w:rPr>
        <w:t xml:space="preserve">   </w:t>
      </w:r>
      <w:r>
        <w:rPr/>
        <w:t>del</w:t>
      </w:r>
      <w:r>
        <w:rPr>
          <w:spacing w:val="65"/>
          <w:w w:val="150"/>
        </w:rPr>
        <w:t xml:space="preserve">   </w:t>
      </w:r>
      <w:r>
        <w:rPr/>
        <w:t>beneficio</w:t>
      </w:r>
      <w:r>
        <w:rPr>
          <w:spacing w:val="66"/>
          <w:w w:val="150"/>
        </w:rPr>
        <w:t xml:space="preserve">   </w:t>
      </w:r>
      <w:r>
        <w:rPr/>
        <w:t>presso</w:t>
      </w:r>
      <w:r>
        <w:rPr>
          <w:spacing w:val="65"/>
          <w:w w:val="150"/>
        </w:rPr>
        <w:t xml:space="preserve">   </w:t>
      </w:r>
      <w:r>
        <w:rPr/>
        <w:t>il</w:t>
      </w:r>
      <w:r>
        <w:rPr>
          <w:spacing w:val="66"/>
          <w:w w:val="150"/>
        </w:rPr>
        <w:t xml:space="preserve">   </w:t>
      </w:r>
      <w:r>
        <w:rPr>
          <w:spacing w:val="-2"/>
        </w:rPr>
        <w:t>Comune</w:t>
      </w:r>
    </w:p>
    <w:p>
      <w:pPr>
        <w:pStyle w:val="BodyText"/>
        <w:tabs>
          <w:tab w:val="clear" w:pos="720"/>
          <w:tab w:val="left" w:pos="3993" w:leader="none"/>
        </w:tabs>
        <w:spacing w:lineRule="exact" w:line="291"/>
        <w:ind w:left="709" w:right="0"/>
        <w:jc w:val="both"/>
        <w:rPr/>
      </w:pPr>
      <w:r>
        <w:rPr>
          <w:rFonts w:eastAsia="Calibri" w:cs="Calibri"/>
          <w:sz w:val="24"/>
          <w:szCs w:val="24"/>
          <w:lang w:val="it-IT" w:eastAsia="en-US" w:bidi="ar-SA"/>
        </w:rPr>
        <w:t xml:space="preserve">di Spoleto </w:t>
      </w:r>
      <w:r>
        <w:rPr/>
        <w:t>in</w:t>
      </w:r>
      <w:r>
        <w:rPr>
          <w:spacing w:val="-6"/>
        </w:rPr>
        <w:t xml:space="preserve"> </w:t>
      </w:r>
      <w:r>
        <w:rPr/>
        <w:t>qualità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titolare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>
          <w:spacing w:val="-2"/>
        </w:rPr>
        <w:t>responsabile.</w:t>
      </w:r>
    </w:p>
    <w:p>
      <w:pPr>
        <w:pStyle w:val="BodyText"/>
        <w:rPr/>
      </w:pPr>
      <w:r>
        <w:rPr/>
      </w:r>
    </w:p>
    <w:p>
      <w:pPr>
        <w:pStyle w:val="BodyText"/>
        <w:spacing w:before="114" w:after="0"/>
        <w:rPr/>
      </w:pPr>
      <w:r>
        <w:rPr/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850" w:right="992" w:gutter="0" w:header="708" w:top="212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7546" w:leader="none"/>
        </w:tabs>
        <w:spacing w:lineRule="auto" w:line="276"/>
        <w:ind w:left="282" w:right="130"/>
        <w:jc w:val="both"/>
        <w:rPr/>
      </w:pPr>
      <w:r>
        <w:rPr/>
        <w:t xml:space="preserve">I dati sopra richiesti verranno trattati dal </w:t>
      </w:r>
      <w:r>
        <w:rPr>
          <w:rFonts w:eastAsia="Calibri" w:cs="Calibri"/>
          <w:sz w:val="24"/>
          <w:szCs w:val="24"/>
          <w:lang w:val="it-IT" w:eastAsia="en-US" w:bidi="ar-SA"/>
        </w:rPr>
        <w:t xml:space="preserve">Comune di Spoleto </w:t>
      </w:r>
      <w:r>
        <w:rPr/>
        <w:t>in qualità di titolare del trattamento.</w:t>
      </w:r>
      <w:r>
        <w:rPr>
          <w:spacing w:val="40"/>
        </w:rPr>
        <w:t xml:space="preserve"> </w:t>
      </w:r>
      <w:r>
        <w:rPr/>
        <w:t>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diritto. 7, di opporsi al trattamento nonché, in caso di violazione di legge, alla cancellazione, alla anonimizzazione e al blocco dei dati trattati.</w:t>
      </w:r>
    </w:p>
    <w:p>
      <w:pPr>
        <w:pStyle w:val="BodyText"/>
        <w:rPr/>
      </w:pPr>
      <w:r>
        <w:rPr/>
      </w:r>
    </w:p>
    <w:p>
      <w:pPr>
        <w:pStyle w:val="BodyText"/>
        <w:spacing w:before="140" w:after="0"/>
        <w:rPr/>
      </w:pPr>
      <w:r>
        <w:rPr/>
      </w:r>
    </w:p>
    <w:p>
      <w:pPr>
        <w:pStyle w:val="BodyText"/>
        <w:tabs>
          <w:tab w:val="clear" w:pos="720"/>
          <w:tab w:val="left" w:pos="2763" w:leader="none"/>
        </w:tabs>
        <w:ind w:left="282" w:right="0"/>
        <w:rPr>
          <w:rFonts w:ascii="Times New Roman" w:hAnsi="Times New Roman"/>
        </w:rPr>
      </w:pPr>
      <w:r>
        <w:rPr/>
        <w:t xml:space="preserve">Data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9860" w:leader="none"/>
        </w:tabs>
        <w:spacing w:before="163" w:after="0"/>
        <w:ind w:left="5728" w:right="0"/>
        <w:rPr>
          <w:rFonts w:ascii="Times New Roman" w:hAnsi="Times New Roman"/>
        </w:rPr>
      </w:pPr>
      <w:r>
        <w:rPr/>
        <w:t xml:space="preserve">Firma </w:t>
      </w:r>
      <w:r>
        <w:rPr>
          <w:rFonts w:ascii="Times New Roman" w:hAnsi="Times New Roman"/>
          <w:u w:val="single"/>
        </w:rPr>
        <w:tab/>
      </w:r>
    </w:p>
    <w:p>
      <w:pPr>
        <w:pStyle w:val="Heading1"/>
        <w:spacing w:before="204" w:after="0"/>
        <w:ind w:left="282" w:right="0"/>
        <w:jc w:val="left"/>
        <w:rPr/>
      </w:pPr>
      <w:r>
        <w:rPr>
          <w:spacing w:val="-2"/>
        </w:rPr>
        <w:t>Allegati:</w:t>
      </w:r>
    </w:p>
    <w:p>
      <w:pPr>
        <w:pStyle w:val="BodyText"/>
        <w:spacing w:before="204" w:after="0"/>
        <w:ind w:left="990" w:right="0"/>
        <w:rPr/>
      </w:pPr>
      <w:r>
        <w:rPr/>
        <w:t>copia</w:t>
      </w:r>
      <w:r>
        <w:rPr>
          <w:spacing w:val="-6"/>
        </w:rPr>
        <w:t xml:space="preserve"> </w:t>
      </w:r>
      <w:r>
        <w:rPr/>
        <w:t>documento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identità</w:t>
      </w:r>
      <w:r>
        <w:rPr>
          <w:spacing w:val="-9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corso</w:t>
      </w:r>
      <w:r>
        <w:rPr>
          <w:spacing w:val="-8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validità</w:t>
      </w:r>
      <w:r>
        <w:rPr>
          <w:spacing w:val="-8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richiedente</w:t>
      </w:r>
      <w:r>
        <w:rPr>
          <w:spacing w:val="-6"/>
        </w:rPr>
        <w:t xml:space="preserve"> </w:t>
      </w:r>
      <w:r>
        <w:rPr>
          <w:spacing w:val="-2"/>
        </w:rPr>
        <w:t>sottoscrittore</w:t>
      </w:r>
    </w:p>
    <w:sectPr>
      <w:headerReference w:type="default" r:id="rId7"/>
      <w:headerReference w:type="first" r:id="rId8"/>
      <w:type w:val="nextPage"/>
      <w:pgSz w:w="11906" w:h="16838"/>
      <w:pgMar w:left="850" w:right="992" w:gutter="0" w:header="708" w:top="2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2801620</wp:posOffset>
          </wp:positionH>
          <wp:positionV relativeFrom="page">
            <wp:posOffset>449580</wp:posOffset>
          </wp:positionV>
          <wp:extent cx="1920240" cy="90233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114935" simplePos="0" locked="0" layoutInCell="0" allowOverlap="1" relativeHeight="9">
          <wp:simplePos x="0" y="0"/>
          <wp:positionH relativeFrom="column">
            <wp:posOffset>4341495</wp:posOffset>
          </wp:positionH>
          <wp:positionV relativeFrom="paragraph">
            <wp:posOffset>-50800</wp:posOffset>
          </wp:positionV>
          <wp:extent cx="709295" cy="838200"/>
          <wp:effectExtent l="0" t="0" r="0" b="0"/>
          <wp:wrapSquare wrapText="right"/>
          <wp:docPr id="2" name="Copia Copia Immagine4 1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Copia Immagine4 1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9" t="-80" r="-99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2801620</wp:posOffset>
          </wp:positionH>
          <wp:positionV relativeFrom="page">
            <wp:posOffset>449580</wp:posOffset>
          </wp:positionV>
          <wp:extent cx="1920240" cy="902335"/>
          <wp:effectExtent l="0" t="0" r="0" b="0"/>
          <wp:wrapNone/>
          <wp:docPr id="3" name="Copia Image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Image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114935" simplePos="0" locked="0" layoutInCell="0" allowOverlap="1" relativeHeight="6">
          <wp:simplePos x="0" y="0"/>
          <wp:positionH relativeFrom="column">
            <wp:posOffset>4341495</wp:posOffset>
          </wp:positionH>
          <wp:positionV relativeFrom="paragraph">
            <wp:posOffset>-50800</wp:posOffset>
          </wp:positionV>
          <wp:extent cx="709295" cy="838200"/>
          <wp:effectExtent l="0" t="0" r="0" b="0"/>
          <wp:wrapSquare wrapText="right"/>
          <wp:docPr id="4" name="Copia Immagine4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Immagine4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9" t="-80" r="-99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2801620</wp:posOffset>
          </wp:positionH>
          <wp:positionV relativeFrom="page">
            <wp:posOffset>449580</wp:posOffset>
          </wp:positionV>
          <wp:extent cx="1920240" cy="902335"/>
          <wp:effectExtent l="0" t="0" r="0" b="0"/>
          <wp:wrapNone/>
          <wp:docPr id="5" name="Copia Copia Image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ia Copia Image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114935" simplePos="0" locked="0" layoutInCell="0" allowOverlap="1" relativeHeight="7">
          <wp:simplePos x="0" y="0"/>
          <wp:positionH relativeFrom="column">
            <wp:posOffset>4341495</wp:posOffset>
          </wp:positionH>
          <wp:positionV relativeFrom="paragraph">
            <wp:posOffset>-50800</wp:posOffset>
          </wp:positionV>
          <wp:extent cx="709295" cy="838200"/>
          <wp:effectExtent l="0" t="0" r="0" b="0"/>
          <wp:wrapSquare wrapText="right"/>
          <wp:docPr id="6" name="Copia Copia Immagine4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ia Copia Immagine4 1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9" t="-80" r="-99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2801620</wp:posOffset>
          </wp:positionH>
          <wp:positionV relativeFrom="page">
            <wp:posOffset>449580</wp:posOffset>
          </wp:positionV>
          <wp:extent cx="1920240" cy="902335"/>
          <wp:effectExtent l="0" t="0" r="0" b="0"/>
          <wp:wrapNone/>
          <wp:docPr id="7" name="Copia Copia Copia Image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pia Copia Copia Image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114935" simplePos="0" locked="0" layoutInCell="0" allowOverlap="1" relativeHeight="8">
          <wp:simplePos x="0" y="0"/>
          <wp:positionH relativeFrom="column">
            <wp:posOffset>4341495</wp:posOffset>
          </wp:positionH>
          <wp:positionV relativeFrom="paragraph">
            <wp:posOffset>-50800</wp:posOffset>
          </wp:positionV>
          <wp:extent cx="709295" cy="838200"/>
          <wp:effectExtent l="0" t="0" r="0" b="0"/>
          <wp:wrapSquare wrapText="right"/>
          <wp:docPr id="8" name="Copia Copia Immagine4 1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pia Copia Immagine4 1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9" t="-80" r="-99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42" w:hanging="358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1" w:hanging="35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3" w:hanging="35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5" w:hanging="35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7" w:hanging="35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9" w:hanging="35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0" w:hanging="35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2" w:hanging="35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4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862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58" w:left="642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LibreOffice/7.6.7.2$Windows_X86_64 LibreOffice_project/dd47e4b30cb7dab30588d6c79c651f218165e3c5</Application>
  <AppVersion>15.0000</AppVersion>
  <Pages>4</Pages>
  <Words>727</Words>
  <Characters>4003</Characters>
  <CharactersWithSpaces>4748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2026-06-25T07:23:30Z</dcterms:created>
  <dc:creator/>
  <dc:description/>
  <dc:language>it-IT</dc:language>
  <cp:lastModifiedBy/>
  <dcterms:modified xsi:type="dcterms:W3CDTF">2026-06-25T09:27:58Z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